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38C0" w14:textId="77777777" w:rsidR="00576CA5" w:rsidRPr="00576CA5" w:rsidRDefault="00576CA5" w:rsidP="00576CA5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  <w:r w:rsidRPr="00576CA5">
        <w:rPr>
          <w:rFonts w:ascii="Ebrima" w:hAnsi="Ebrima"/>
          <w:b/>
          <w:sz w:val="24"/>
          <w:szCs w:val="24"/>
        </w:rPr>
        <w:t>Extrato de Justificativa de Inexigibilidade de Chamamento Público</w:t>
      </w:r>
    </w:p>
    <w:p w14:paraId="6BD2BAF9" w14:textId="5D1A1DD4" w:rsidR="006B0807" w:rsidRPr="00576CA5" w:rsidRDefault="00576CA5" w:rsidP="00576CA5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  <w:r w:rsidRPr="00576CA5">
        <w:rPr>
          <w:rFonts w:ascii="Ebrima" w:hAnsi="Ebrima"/>
          <w:b/>
          <w:sz w:val="24"/>
          <w:szCs w:val="24"/>
        </w:rPr>
        <w:t>Parcerias Públicas</w:t>
      </w:r>
    </w:p>
    <w:p w14:paraId="07E0C0A6" w14:textId="47D8401E" w:rsidR="00576CA5" w:rsidRPr="00576CA5" w:rsidRDefault="00576CA5" w:rsidP="00576CA5">
      <w:pPr>
        <w:spacing w:after="0" w:line="360" w:lineRule="auto"/>
        <w:jc w:val="center"/>
        <w:rPr>
          <w:rFonts w:ascii="Ebrima" w:hAnsi="Ebrima"/>
          <w:b/>
          <w:sz w:val="24"/>
          <w:szCs w:val="24"/>
        </w:rPr>
      </w:pPr>
    </w:p>
    <w:p w14:paraId="7E6C3D38" w14:textId="6C388DED" w:rsidR="00576CA5" w:rsidRPr="00576CA5" w:rsidRDefault="00576CA5" w:rsidP="00576CA5">
      <w:pPr>
        <w:spacing w:after="0" w:line="360" w:lineRule="auto"/>
        <w:ind w:firstLine="851"/>
        <w:jc w:val="both"/>
        <w:rPr>
          <w:rFonts w:ascii="Ebrima" w:hAnsi="Ebrima"/>
          <w:sz w:val="24"/>
          <w:szCs w:val="24"/>
        </w:rPr>
      </w:pPr>
      <w:r w:rsidRPr="00576CA5">
        <w:rPr>
          <w:rFonts w:ascii="Ebrima" w:hAnsi="Ebrima"/>
          <w:sz w:val="24"/>
          <w:szCs w:val="24"/>
        </w:rPr>
        <w:t xml:space="preserve">O Município </w:t>
      </w:r>
      <w:r>
        <w:rPr>
          <w:rFonts w:ascii="Ebrima" w:hAnsi="Ebrima"/>
          <w:sz w:val="24"/>
          <w:szCs w:val="24"/>
        </w:rPr>
        <w:t>d</w:t>
      </w:r>
      <w:r w:rsidRPr="00576CA5">
        <w:rPr>
          <w:rFonts w:ascii="Ebrima" w:hAnsi="Ebrima"/>
          <w:sz w:val="24"/>
          <w:szCs w:val="24"/>
        </w:rPr>
        <w:t xml:space="preserve">e Campinas </w:t>
      </w:r>
      <w:r>
        <w:rPr>
          <w:rFonts w:ascii="Ebrima" w:hAnsi="Ebrima"/>
          <w:sz w:val="24"/>
          <w:szCs w:val="24"/>
        </w:rPr>
        <w:t>de</w:t>
      </w:r>
      <w:r w:rsidRPr="00576CA5">
        <w:rPr>
          <w:rFonts w:ascii="Ebrima" w:hAnsi="Ebrima"/>
          <w:sz w:val="24"/>
          <w:szCs w:val="24"/>
        </w:rPr>
        <w:t xml:space="preserve"> Sul</w:t>
      </w:r>
      <w:r>
        <w:rPr>
          <w:rFonts w:ascii="Ebrima" w:hAnsi="Ebrima"/>
          <w:sz w:val="24"/>
          <w:szCs w:val="24"/>
        </w:rPr>
        <w:t xml:space="preserve"> </w:t>
      </w:r>
      <w:r w:rsidRPr="00576CA5">
        <w:rPr>
          <w:rFonts w:ascii="Ebrima" w:hAnsi="Ebrima"/>
          <w:sz w:val="24"/>
          <w:szCs w:val="24"/>
        </w:rPr>
        <w:t>torna</w:t>
      </w:r>
      <w:r>
        <w:rPr>
          <w:rFonts w:ascii="Ebrima" w:hAnsi="Ebrima"/>
          <w:sz w:val="24"/>
          <w:szCs w:val="24"/>
        </w:rPr>
        <w:t xml:space="preserve"> </w:t>
      </w:r>
      <w:r w:rsidRPr="00576CA5">
        <w:rPr>
          <w:rFonts w:ascii="Ebrima" w:hAnsi="Ebrima"/>
          <w:sz w:val="24"/>
          <w:szCs w:val="24"/>
        </w:rPr>
        <w:t>público a inexigibilidade de Chamamento Público com base no art.</w:t>
      </w:r>
      <w:r w:rsidR="00E52B07">
        <w:rPr>
          <w:rFonts w:ascii="Ebrima" w:hAnsi="Ebrima"/>
          <w:sz w:val="24"/>
          <w:szCs w:val="24"/>
        </w:rPr>
        <w:t xml:space="preserve"> </w:t>
      </w:r>
      <w:r w:rsidRPr="00576CA5">
        <w:rPr>
          <w:rFonts w:ascii="Ebrima" w:hAnsi="Ebrima"/>
          <w:sz w:val="24"/>
          <w:szCs w:val="24"/>
        </w:rPr>
        <w:t xml:space="preserve">21, </w:t>
      </w:r>
      <w:r w:rsidR="00E52B07">
        <w:rPr>
          <w:rFonts w:ascii="Ebrima" w:hAnsi="Ebrima"/>
          <w:sz w:val="24"/>
          <w:szCs w:val="24"/>
        </w:rPr>
        <w:t>§</w:t>
      </w:r>
      <w:r w:rsidRPr="00576CA5">
        <w:rPr>
          <w:rFonts w:ascii="Ebrima" w:hAnsi="Ebrima"/>
          <w:sz w:val="24"/>
          <w:szCs w:val="24"/>
        </w:rPr>
        <w:t>2° da Lei n° 13.019/2014, para celebração de Termo de</w:t>
      </w:r>
      <w:r w:rsidR="00643F15">
        <w:rPr>
          <w:rFonts w:ascii="Ebrima" w:hAnsi="Ebrima"/>
          <w:sz w:val="24"/>
          <w:szCs w:val="24"/>
        </w:rPr>
        <w:t xml:space="preserve"> Fomento (Parceria Pública 00</w:t>
      </w:r>
      <w:r w:rsidR="00B4529A">
        <w:rPr>
          <w:rFonts w:ascii="Ebrima" w:hAnsi="Ebrima"/>
          <w:sz w:val="24"/>
          <w:szCs w:val="24"/>
        </w:rPr>
        <w:t>1</w:t>
      </w:r>
      <w:r w:rsidR="00643F15">
        <w:rPr>
          <w:rFonts w:ascii="Ebrima" w:hAnsi="Ebrima"/>
          <w:sz w:val="24"/>
          <w:szCs w:val="24"/>
        </w:rPr>
        <w:t>/202</w:t>
      </w:r>
      <w:r w:rsidR="00C07D7B">
        <w:rPr>
          <w:rFonts w:ascii="Ebrima" w:hAnsi="Ebrima"/>
          <w:sz w:val="24"/>
          <w:szCs w:val="24"/>
        </w:rPr>
        <w:t>4</w:t>
      </w:r>
      <w:r w:rsidR="00643F15">
        <w:rPr>
          <w:rFonts w:ascii="Ebrima" w:hAnsi="Ebrima"/>
          <w:sz w:val="24"/>
          <w:szCs w:val="24"/>
        </w:rPr>
        <w:t>)</w:t>
      </w:r>
      <w:r w:rsidRPr="00576CA5">
        <w:rPr>
          <w:rFonts w:ascii="Ebrima" w:hAnsi="Ebrima"/>
          <w:sz w:val="24"/>
          <w:szCs w:val="24"/>
        </w:rPr>
        <w:t xml:space="preserve"> com o </w:t>
      </w:r>
      <w:r w:rsidR="00B4529A">
        <w:rPr>
          <w:rFonts w:ascii="Ebrima" w:hAnsi="Ebrima"/>
          <w:sz w:val="24"/>
          <w:szCs w:val="24"/>
        </w:rPr>
        <w:t xml:space="preserve">IPEAS - </w:t>
      </w:r>
      <w:r w:rsidR="00B4529A" w:rsidRPr="00B4529A">
        <w:rPr>
          <w:rFonts w:ascii="Ebrima" w:hAnsi="Ebrima"/>
          <w:sz w:val="24"/>
          <w:szCs w:val="24"/>
        </w:rPr>
        <w:t>Instituto de Promoção Educacional, de Assistência Social e Tratamento de Saúde de Campinas do Sul</w:t>
      </w:r>
      <w:r w:rsidR="00B4529A">
        <w:rPr>
          <w:rFonts w:ascii="Ebrima" w:hAnsi="Ebrima"/>
          <w:sz w:val="24"/>
          <w:szCs w:val="24"/>
        </w:rPr>
        <w:t>.</w:t>
      </w:r>
    </w:p>
    <w:p w14:paraId="3BEE8AC3" w14:textId="5495F090" w:rsidR="00576CA5" w:rsidRDefault="00576CA5" w:rsidP="002E2C31">
      <w:pPr>
        <w:spacing w:after="0" w:line="360" w:lineRule="auto"/>
        <w:ind w:firstLine="851"/>
        <w:jc w:val="both"/>
        <w:rPr>
          <w:rFonts w:ascii="Ebrima" w:hAnsi="Ebrima"/>
          <w:sz w:val="24"/>
          <w:szCs w:val="24"/>
        </w:rPr>
      </w:pPr>
      <w:r w:rsidRPr="00576CA5">
        <w:rPr>
          <w:rFonts w:ascii="Ebrima" w:hAnsi="Ebrima"/>
          <w:sz w:val="24"/>
          <w:szCs w:val="24"/>
        </w:rPr>
        <w:t>A integra desta justificativa de inexigibilidade está</w:t>
      </w:r>
      <w:r>
        <w:rPr>
          <w:rFonts w:ascii="Ebrima" w:hAnsi="Ebrima"/>
          <w:sz w:val="24"/>
          <w:szCs w:val="24"/>
        </w:rPr>
        <w:t xml:space="preserve"> </w:t>
      </w:r>
      <w:r w:rsidRPr="00576CA5">
        <w:rPr>
          <w:rFonts w:ascii="Ebrima" w:hAnsi="Ebrima"/>
          <w:sz w:val="24"/>
          <w:szCs w:val="24"/>
        </w:rPr>
        <w:t xml:space="preserve">disponível </w:t>
      </w:r>
      <w:r>
        <w:rPr>
          <w:rFonts w:ascii="Ebrima" w:hAnsi="Ebrima"/>
          <w:sz w:val="24"/>
          <w:szCs w:val="24"/>
        </w:rPr>
        <w:t>junto ao</w:t>
      </w:r>
      <w:r w:rsidRPr="00576CA5">
        <w:rPr>
          <w:rFonts w:ascii="Ebrima" w:hAnsi="Ebrima"/>
          <w:sz w:val="24"/>
          <w:szCs w:val="24"/>
        </w:rPr>
        <w:t xml:space="preserve"> site </w:t>
      </w:r>
      <w:proofErr w:type="gramStart"/>
      <w:r>
        <w:rPr>
          <w:rFonts w:ascii="Ebrima" w:hAnsi="Ebrima"/>
          <w:sz w:val="24"/>
          <w:szCs w:val="24"/>
        </w:rPr>
        <w:t>oficial</w:t>
      </w:r>
      <w:proofErr w:type="gramEnd"/>
      <w:r>
        <w:rPr>
          <w:rFonts w:ascii="Ebrima" w:hAnsi="Ebrima"/>
          <w:sz w:val="24"/>
          <w:szCs w:val="24"/>
        </w:rPr>
        <w:t xml:space="preserve"> através </w:t>
      </w:r>
      <w:r w:rsidRPr="00576CA5">
        <w:rPr>
          <w:rFonts w:ascii="Ebrima" w:hAnsi="Ebrima"/>
          <w:sz w:val="24"/>
          <w:szCs w:val="24"/>
        </w:rPr>
        <w:t>no link http://www.campinasdosul.rs.gov.br. Fica</w:t>
      </w:r>
      <w:r>
        <w:rPr>
          <w:rFonts w:ascii="Ebrima" w:hAnsi="Ebrima"/>
          <w:sz w:val="24"/>
          <w:szCs w:val="24"/>
        </w:rPr>
        <w:t xml:space="preserve"> </w:t>
      </w:r>
      <w:r w:rsidRPr="00576CA5">
        <w:rPr>
          <w:rFonts w:ascii="Ebrima" w:hAnsi="Ebrima"/>
          <w:sz w:val="24"/>
          <w:szCs w:val="24"/>
        </w:rPr>
        <w:t>aberto o prazo de cinco (05) dias para eventuais impugnações ao presente, que se houverem, deverão ser efetuadas junto ao setor de protocolo geral da Pref</w:t>
      </w:r>
      <w:r>
        <w:rPr>
          <w:rFonts w:ascii="Ebrima" w:hAnsi="Ebrima"/>
          <w:sz w:val="24"/>
          <w:szCs w:val="24"/>
        </w:rPr>
        <w:t>eitura Municipal de Campinas do Sul</w:t>
      </w:r>
      <w:r w:rsidRPr="00576CA5">
        <w:rPr>
          <w:rFonts w:ascii="Ebrima" w:hAnsi="Ebrima"/>
          <w:sz w:val="24"/>
          <w:szCs w:val="24"/>
        </w:rPr>
        <w:t xml:space="preserve">. </w:t>
      </w:r>
    </w:p>
    <w:p w14:paraId="55370C30" w14:textId="77777777" w:rsidR="00576CA5" w:rsidRDefault="00576CA5" w:rsidP="00576CA5">
      <w:pPr>
        <w:spacing w:after="0" w:line="240" w:lineRule="auto"/>
        <w:ind w:firstLine="851"/>
        <w:jc w:val="both"/>
        <w:rPr>
          <w:rFonts w:ascii="Ebrima" w:hAnsi="Ebrima"/>
          <w:sz w:val="24"/>
          <w:szCs w:val="24"/>
        </w:rPr>
      </w:pPr>
    </w:p>
    <w:p w14:paraId="6AB72A3C" w14:textId="19B1EED0" w:rsidR="00576CA5" w:rsidRDefault="00576CA5" w:rsidP="00576CA5">
      <w:pPr>
        <w:spacing w:after="0" w:line="240" w:lineRule="auto"/>
        <w:ind w:firstLine="851"/>
        <w:jc w:val="center"/>
        <w:rPr>
          <w:rFonts w:ascii="Ebrima" w:hAnsi="Ebrima"/>
          <w:sz w:val="24"/>
          <w:szCs w:val="24"/>
        </w:rPr>
      </w:pPr>
      <w:r w:rsidRPr="00576CA5">
        <w:rPr>
          <w:rFonts w:ascii="Ebrima" w:hAnsi="Ebrima"/>
          <w:sz w:val="24"/>
          <w:szCs w:val="24"/>
        </w:rPr>
        <w:t>Campinas do Sul</w:t>
      </w:r>
      <w:r>
        <w:rPr>
          <w:rFonts w:ascii="Ebrima" w:hAnsi="Ebrima"/>
          <w:sz w:val="24"/>
          <w:szCs w:val="24"/>
        </w:rPr>
        <w:t xml:space="preserve"> – RS, </w:t>
      </w:r>
      <w:r w:rsidR="00B4529A">
        <w:rPr>
          <w:rFonts w:ascii="Ebrima" w:hAnsi="Ebrima"/>
          <w:sz w:val="24"/>
          <w:szCs w:val="24"/>
        </w:rPr>
        <w:t>14 de março</w:t>
      </w:r>
      <w:r>
        <w:rPr>
          <w:rFonts w:ascii="Ebrima" w:hAnsi="Ebrima"/>
          <w:sz w:val="24"/>
          <w:szCs w:val="24"/>
        </w:rPr>
        <w:t xml:space="preserve"> de 202</w:t>
      </w:r>
      <w:r w:rsidR="00130428">
        <w:rPr>
          <w:rFonts w:ascii="Ebrima" w:hAnsi="Ebrima"/>
          <w:sz w:val="24"/>
          <w:szCs w:val="24"/>
        </w:rPr>
        <w:t>4</w:t>
      </w:r>
      <w:r>
        <w:rPr>
          <w:rFonts w:ascii="Ebrima" w:hAnsi="Ebrima"/>
          <w:sz w:val="24"/>
          <w:szCs w:val="24"/>
        </w:rPr>
        <w:t>.</w:t>
      </w:r>
    </w:p>
    <w:p w14:paraId="4EAE4E13" w14:textId="0FF619D4" w:rsidR="00576CA5" w:rsidRDefault="00576CA5" w:rsidP="00576CA5">
      <w:pPr>
        <w:spacing w:after="0" w:line="240" w:lineRule="auto"/>
        <w:ind w:firstLine="851"/>
        <w:jc w:val="center"/>
        <w:rPr>
          <w:rFonts w:ascii="Ebrima" w:hAnsi="Ebrima"/>
          <w:sz w:val="24"/>
          <w:szCs w:val="24"/>
        </w:rPr>
      </w:pPr>
    </w:p>
    <w:p w14:paraId="3BCA5B37" w14:textId="400B61BE" w:rsidR="00576CA5" w:rsidRPr="00576CA5" w:rsidRDefault="00576CA5" w:rsidP="00576CA5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  <w:bookmarkStart w:id="0" w:name="_GoBack"/>
      <w:bookmarkEnd w:id="0"/>
    </w:p>
    <w:p w14:paraId="74DFACE7" w14:textId="71072757" w:rsidR="006B0807" w:rsidRPr="00576CA5" w:rsidRDefault="006B0807" w:rsidP="006B0807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  <w:r w:rsidRPr="00576CA5">
        <w:rPr>
          <w:rFonts w:ascii="Ebrima" w:hAnsi="Ebrima"/>
          <w:b/>
          <w:sz w:val="24"/>
          <w:szCs w:val="24"/>
        </w:rPr>
        <w:t>_________________________________________</w:t>
      </w:r>
    </w:p>
    <w:p w14:paraId="3A7D1F3B" w14:textId="21D43AB7" w:rsidR="006B0807" w:rsidRPr="00576CA5" w:rsidRDefault="00B4529A" w:rsidP="006B0807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Paulo Sergio Battisti</w:t>
      </w:r>
    </w:p>
    <w:p w14:paraId="598294D7" w14:textId="65DD5399" w:rsidR="006B0807" w:rsidRPr="00576CA5" w:rsidRDefault="006B0807" w:rsidP="006B0807">
      <w:pPr>
        <w:spacing w:after="0" w:line="240" w:lineRule="auto"/>
        <w:jc w:val="center"/>
        <w:rPr>
          <w:rFonts w:ascii="Ebrima" w:hAnsi="Ebrima"/>
          <w:b/>
          <w:sz w:val="24"/>
          <w:szCs w:val="24"/>
        </w:rPr>
      </w:pPr>
      <w:r w:rsidRPr="00576CA5">
        <w:rPr>
          <w:rFonts w:ascii="Ebrima" w:hAnsi="Ebrima"/>
          <w:b/>
          <w:sz w:val="24"/>
          <w:szCs w:val="24"/>
        </w:rPr>
        <w:t xml:space="preserve">Prefeito </w:t>
      </w:r>
    </w:p>
    <w:sectPr w:rsidR="006B0807" w:rsidRPr="00576CA5" w:rsidSect="000F7B2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568" w:left="1701" w:header="426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03D0" w14:textId="77777777" w:rsidR="002420BC" w:rsidRDefault="002420BC" w:rsidP="00915325">
      <w:pPr>
        <w:spacing w:after="0" w:line="240" w:lineRule="auto"/>
      </w:pPr>
      <w:r>
        <w:separator/>
      </w:r>
    </w:p>
  </w:endnote>
  <w:endnote w:type="continuationSeparator" w:id="0">
    <w:p w14:paraId="708A8B17" w14:textId="77777777" w:rsidR="002420BC" w:rsidRDefault="002420BC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aven Pro">
    <w:altName w:val="Times New Roman"/>
    <w:charset w:val="00"/>
    <w:family w:val="auto"/>
    <w:pitch w:val="variable"/>
    <w:sig w:usb0="A00000FF" w:usb1="5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C64CF" w14:textId="77777777" w:rsidR="002420BC" w:rsidRDefault="002420BC" w:rsidP="00915325">
      <w:pPr>
        <w:spacing w:after="0" w:line="240" w:lineRule="auto"/>
      </w:pPr>
      <w:r>
        <w:separator/>
      </w:r>
    </w:p>
  </w:footnote>
  <w:footnote w:type="continuationSeparator" w:id="0">
    <w:p w14:paraId="0772EAE1" w14:textId="77777777" w:rsidR="002420BC" w:rsidRDefault="002420BC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2420BC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64E96465" w:rsidR="00915325" w:rsidRDefault="002420BC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707BA0">
      <w:rPr>
        <w:rFonts w:ascii="Times New Roman" w:eastAsia="Times New Roman" w:hAnsi="Times New Roman" w:cs="Times New Roman"/>
        <w:noProof/>
        <w:kern w:val="1"/>
        <w:sz w:val="20"/>
        <w:szCs w:val="20"/>
        <w:lang w:eastAsia="pt-BR"/>
      </w:rPr>
      <w:drawing>
        <wp:inline distT="0" distB="0" distL="0" distR="0" wp14:anchorId="0F1ED4AC" wp14:editId="043B1A40">
          <wp:extent cx="571500" cy="737094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12" cy="75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3A8D0FEE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2420BC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4158C"/>
    <w:rsid w:val="0004494D"/>
    <w:rsid w:val="00045449"/>
    <w:rsid w:val="000763A0"/>
    <w:rsid w:val="00077635"/>
    <w:rsid w:val="00086122"/>
    <w:rsid w:val="000914CC"/>
    <w:rsid w:val="000A0D4F"/>
    <w:rsid w:val="000A1A5C"/>
    <w:rsid w:val="000A24ED"/>
    <w:rsid w:val="000A291B"/>
    <w:rsid w:val="000A7F39"/>
    <w:rsid w:val="000B26CE"/>
    <w:rsid w:val="000C2E53"/>
    <w:rsid w:val="000C56E1"/>
    <w:rsid w:val="000C655B"/>
    <w:rsid w:val="000C70E4"/>
    <w:rsid w:val="000D1EB4"/>
    <w:rsid w:val="000D5BA8"/>
    <w:rsid w:val="000F7B25"/>
    <w:rsid w:val="00100F04"/>
    <w:rsid w:val="001038CE"/>
    <w:rsid w:val="00111626"/>
    <w:rsid w:val="00123378"/>
    <w:rsid w:val="00124365"/>
    <w:rsid w:val="00130428"/>
    <w:rsid w:val="00171378"/>
    <w:rsid w:val="0019302F"/>
    <w:rsid w:val="001B3720"/>
    <w:rsid w:val="001E390D"/>
    <w:rsid w:val="00207A33"/>
    <w:rsid w:val="0023079B"/>
    <w:rsid w:val="002420BC"/>
    <w:rsid w:val="002726AC"/>
    <w:rsid w:val="002756BE"/>
    <w:rsid w:val="00276D01"/>
    <w:rsid w:val="00280AAD"/>
    <w:rsid w:val="002A2F50"/>
    <w:rsid w:val="002A4BCA"/>
    <w:rsid w:val="002B33AC"/>
    <w:rsid w:val="002B69D0"/>
    <w:rsid w:val="002C0377"/>
    <w:rsid w:val="002C04B6"/>
    <w:rsid w:val="002C7EFF"/>
    <w:rsid w:val="002D7489"/>
    <w:rsid w:val="002E2C31"/>
    <w:rsid w:val="002F4963"/>
    <w:rsid w:val="0030048A"/>
    <w:rsid w:val="0031719C"/>
    <w:rsid w:val="0034349B"/>
    <w:rsid w:val="00350A5F"/>
    <w:rsid w:val="0036766A"/>
    <w:rsid w:val="003828C0"/>
    <w:rsid w:val="003B64BD"/>
    <w:rsid w:val="003C442B"/>
    <w:rsid w:val="003E1E1B"/>
    <w:rsid w:val="00446E35"/>
    <w:rsid w:val="00460E81"/>
    <w:rsid w:val="004A3ACC"/>
    <w:rsid w:val="004C1460"/>
    <w:rsid w:val="004C45D6"/>
    <w:rsid w:val="004D27B6"/>
    <w:rsid w:val="00522AE4"/>
    <w:rsid w:val="00536E71"/>
    <w:rsid w:val="00553E9A"/>
    <w:rsid w:val="005611A1"/>
    <w:rsid w:val="00572ADD"/>
    <w:rsid w:val="00572D18"/>
    <w:rsid w:val="00576CA5"/>
    <w:rsid w:val="00581951"/>
    <w:rsid w:val="005A0955"/>
    <w:rsid w:val="005F4CB8"/>
    <w:rsid w:val="005F5F74"/>
    <w:rsid w:val="00626A8C"/>
    <w:rsid w:val="00643F15"/>
    <w:rsid w:val="00652CEA"/>
    <w:rsid w:val="006648E9"/>
    <w:rsid w:val="006652DD"/>
    <w:rsid w:val="0067441B"/>
    <w:rsid w:val="00683F0B"/>
    <w:rsid w:val="006B0807"/>
    <w:rsid w:val="006E008C"/>
    <w:rsid w:val="006E2012"/>
    <w:rsid w:val="006E29ED"/>
    <w:rsid w:val="006E6C35"/>
    <w:rsid w:val="00707931"/>
    <w:rsid w:val="00707BA0"/>
    <w:rsid w:val="007278B4"/>
    <w:rsid w:val="00736A0B"/>
    <w:rsid w:val="00740609"/>
    <w:rsid w:val="00755296"/>
    <w:rsid w:val="00757AA3"/>
    <w:rsid w:val="00773267"/>
    <w:rsid w:val="00791A83"/>
    <w:rsid w:val="007A17C3"/>
    <w:rsid w:val="007B0A59"/>
    <w:rsid w:val="007D6781"/>
    <w:rsid w:val="007E1C4A"/>
    <w:rsid w:val="007E7496"/>
    <w:rsid w:val="00816432"/>
    <w:rsid w:val="0082592E"/>
    <w:rsid w:val="00855229"/>
    <w:rsid w:val="0085767A"/>
    <w:rsid w:val="00862593"/>
    <w:rsid w:val="00876A79"/>
    <w:rsid w:val="00894FD8"/>
    <w:rsid w:val="008A3AB8"/>
    <w:rsid w:val="008A6596"/>
    <w:rsid w:val="008B7588"/>
    <w:rsid w:val="008C3559"/>
    <w:rsid w:val="008E05BD"/>
    <w:rsid w:val="008E295B"/>
    <w:rsid w:val="0090400C"/>
    <w:rsid w:val="00915325"/>
    <w:rsid w:val="00924967"/>
    <w:rsid w:val="00947569"/>
    <w:rsid w:val="00955363"/>
    <w:rsid w:val="009761B6"/>
    <w:rsid w:val="0098405F"/>
    <w:rsid w:val="009A3A37"/>
    <w:rsid w:val="009C1DD8"/>
    <w:rsid w:val="009D07FE"/>
    <w:rsid w:val="009E439D"/>
    <w:rsid w:val="009F2DD8"/>
    <w:rsid w:val="009F435C"/>
    <w:rsid w:val="009F4E5B"/>
    <w:rsid w:val="00A34978"/>
    <w:rsid w:val="00A7118E"/>
    <w:rsid w:val="00A726F6"/>
    <w:rsid w:val="00A82F5D"/>
    <w:rsid w:val="00A959EF"/>
    <w:rsid w:val="00A97F23"/>
    <w:rsid w:val="00AA73FE"/>
    <w:rsid w:val="00AC4AC3"/>
    <w:rsid w:val="00AC56F5"/>
    <w:rsid w:val="00AC6806"/>
    <w:rsid w:val="00AD6C2E"/>
    <w:rsid w:val="00AE2879"/>
    <w:rsid w:val="00AF4E78"/>
    <w:rsid w:val="00B27DDB"/>
    <w:rsid w:val="00B315FC"/>
    <w:rsid w:val="00B40C2A"/>
    <w:rsid w:val="00B4529A"/>
    <w:rsid w:val="00B46A16"/>
    <w:rsid w:val="00B67B01"/>
    <w:rsid w:val="00B81EF6"/>
    <w:rsid w:val="00BB3927"/>
    <w:rsid w:val="00BC4E62"/>
    <w:rsid w:val="00BC5716"/>
    <w:rsid w:val="00BC618F"/>
    <w:rsid w:val="00BC7F15"/>
    <w:rsid w:val="00BE1259"/>
    <w:rsid w:val="00C07D7B"/>
    <w:rsid w:val="00C11C20"/>
    <w:rsid w:val="00C3357F"/>
    <w:rsid w:val="00C350BB"/>
    <w:rsid w:val="00C55D39"/>
    <w:rsid w:val="00C67B99"/>
    <w:rsid w:val="00C775E8"/>
    <w:rsid w:val="00C833B2"/>
    <w:rsid w:val="00CA15F0"/>
    <w:rsid w:val="00CA6B3E"/>
    <w:rsid w:val="00CB131A"/>
    <w:rsid w:val="00CB173B"/>
    <w:rsid w:val="00CB5C11"/>
    <w:rsid w:val="00CC06FE"/>
    <w:rsid w:val="00CC1D06"/>
    <w:rsid w:val="00CC23FA"/>
    <w:rsid w:val="00D00E37"/>
    <w:rsid w:val="00D0601E"/>
    <w:rsid w:val="00D12727"/>
    <w:rsid w:val="00D3123E"/>
    <w:rsid w:val="00D40E14"/>
    <w:rsid w:val="00D45E67"/>
    <w:rsid w:val="00D47175"/>
    <w:rsid w:val="00D52A73"/>
    <w:rsid w:val="00D80146"/>
    <w:rsid w:val="00D85D40"/>
    <w:rsid w:val="00DA208C"/>
    <w:rsid w:val="00DC3842"/>
    <w:rsid w:val="00DF4065"/>
    <w:rsid w:val="00E04F15"/>
    <w:rsid w:val="00E252CB"/>
    <w:rsid w:val="00E2760A"/>
    <w:rsid w:val="00E5272A"/>
    <w:rsid w:val="00E52B07"/>
    <w:rsid w:val="00E52DEE"/>
    <w:rsid w:val="00E6076D"/>
    <w:rsid w:val="00E73BF6"/>
    <w:rsid w:val="00E82A82"/>
    <w:rsid w:val="00E938C1"/>
    <w:rsid w:val="00E95134"/>
    <w:rsid w:val="00E9748C"/>
    <w:rsid w:val="00EB26F2"/>
    <w:rsid w:val="00EC15B5"/>
    <w:rsid w:val="00F04639"/>
    <w:rsid w:val="00F31807"/>
    <w:rsid w:val="00F44F36"/>
    <w:rsid w:val="00F455C6"/>
    <w:rsid w:val="00F71B6D"/>
    <w:rsid w:val="00F811DD"/>
    <w:rsid w:val="00F91E47"/>
    <w:rsid w:val="00F941F4"/>
    <w:rsid w:val="00FA50C9"/>
    <w:rsid w:val="00FE1E06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link w:val="TtuloChar"/>
    <w:qFormat/>
    <w:rsid w:val="007D678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D6781"/>
    <w:rPr>
      <w:rFonts w:ascii="Arial" w:eastAsia="Times New Roman" w:hAnsi="Arial" w:cs="Times New Roman"/>
      <w:b/>
      <w:szCs w:val="20"/>
      <w:lang w:eastAsia="pt-BR"/>
    </w:rPr>
  </w:style>
  <w:style w:type="paragraph" w:styleId="Corpodetexto2">
    <w:name w:val="Body Text 2"/>
    <w:basedOn w:val="Normal"/>
    <w:link w:val="Corpodetexto2Char"/>
    <w:rsid w:val="007D678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D6781"/>
    <w:rPr>
      <w:rFonts w:ascii="Arial" w:eastAsia="Times New Roman" w:hAnsi="Arial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77635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A29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A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BF14-7F1B-405D-8049-CEE9F422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Usuario</cp:lastModifiedBy>
  <cp:revision>6</cp:revision>
  <cp:lastPrinted>2023-03-28T12:14:00Z</cp:lastPrinted>
  <dcterms:created xsi:type="dcterms:W3CDTF">2024-01-16T13:01:00Z</dcterms:created>
  <dcterms:modified xsi:type="dcterms:W3CDTF">2024-03-14T18:19:00Z</dcterms:modified>
</cp:coreProperties>
</file>